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D7" w:rsidRPr="00F37100" w:rsidRDefault="00276AD7" w:rsidP="00276AD7">
      <w:pPr>
        <w:pStyle w:val="2"/>
        <w:spacing w:before="100" w:beforeAutospacing="1" w:after="0" w:line="360" w:lineRule="auto"/>
        <w:ind w:left="565" w:hangingChars="201" w:hanging="565"/>
        <w:jc w:val="center"/>
        <w:rPr>
          <w:rFonts w:ascii="Times New Roman" w:hAnsi="Times New Roman"/>
          <w:sz w:val="28"/>
          <w:szCs w:val="28"/>
        </w:rPr>
      </w:pPr>
      <w:bookmarkStart w:id="0" w:name="_Toc425010002"/>
      <w:bookmarkStart w:id="1" w:name="_GoBack"/>
      <w:r w:rsidRPr="00F37100">
        <w:rPr>
          <w:rFonts w:ascii="Times New Roman" w:hAnsi="Times New Roman"/>
          <w:sz w:val="28"/>
          <w:szCs w:val="28"/>
        </w:rPr>
        <w:t>Security Liability for International Students of</w:t>
      </w:r>
      <w:r w:rsidRPr="00F37100">
        <w:rPr>
          <w:rFonts w:ascii="Times New Roman" w:hAnsi="Times New Roman" w:hint="eastAsia"/>
          <w:sz w:val="28"/>
          <w:szCs w:val="28"/>
        </w:rPr>
        <w:t xml:space="preserve"> </w:t>
      </w:r>
      <w:r w:rsidRPr="00F37100">
        <w:rPr>
          <w:rFonts w:ascii="Times New Roman" w:hAnsi="Times New Roman"/>
          <w:sz w:val="28"/>
          <w:szCs w:val="28"/>
        </w:rPr>
        <w:t>ZNU</w:t>
      </w:r>
      <w:bookmarkEnd w:id="0"/>
    </w:p>
    <w:bookmarkEnd w:id="1"/>
    <w:p w:rsidR="00276AD7" w:rsidRPr="00F37100" w:rsidRDefault="00276AD7" w:rsidP="00276AD7">
      <w:pPr>
        <w:spacing w:after="0" w:line="240" w:lineRule="auto"/>
      </w:pPr>
    </w:p>
    <w:p w:rsidR="00276AD7" w:rsidRPr="00276AD7" w:rsidRDefault="00276AD7" w:rsidP="00276AD7">
      <w:pPr>
        <w:spacing w:after="0" w:line="240" w:lineRule="auto"/>
        <w:ind w:firstLineChars="200" w:firstLine="420"/>
        <w:jc w:val="both"/>
        <w:rPr>
          <w:sz w:val="21"/>
          <w:szCs w:val="21"/>
        </w:rPr>
      </w:pPr>
      <w:r w:rsidRPr="00276AD7">
        <w:rPr>
          <w:sz w:val="21"/>
          <w:szCs w:val="21"/>
        </w:rPr>
        <w:t>In order to maintain a good studying environment at ZNU, protect international students’ safety, and ensure that international students can smoothly finish their courses, the International Student Office draws up this document, in accordance with Chinese laws, rules and the university’s regulations.</w:t>
      </w:r>
    </w:p>
    <w:p w:rsidR="00276AD7" w:rsidRPr="00276AD7" w:rsidRDefault="00276AD7" w:rsidP="00276AD7">
      <w:pPr>
        <w:spacing w:after="0" w:line="240" w:lineRule="auto"/>
        <w:ind w:firstLineChars="200" w:firstLine="420"/>
        <w:jc w:val="both"/>
        <w:rPr>
          <w:sz w:val="21"/>
          <w:szCs w:val="21"/>
        </w:rPr>
      </w:pPr>
      <w:r w:rsidRPr="00276AD7">
        <w:rPr>
          <w:sz w:val="21"/>
          <w:szCs w:val="21"/>
        </w:rPr>
        <w:t>1. Observe Chinese laws, rules and ZNU’s regulations; and respect China’s public good, manners and customs.</w:t>
      </w:r>
    </w:p>
    <w:p w:rsidR="00276AD7" w:rsidRPr="00276AD7" w:rsidRDefault="00276AD7" w:rsidP="00276AD7">
      <w:pPr>
        <w:spacing w:after="0" w:line="240" w:lineRule="auto"/>
        <w:ind w:firstLineChars="200" w:firstLine="420"/>
        <w:jc w:val="both"/>
        <w:rPr>
          <w:sz w:val="21"/>
          <w:szCs w:val="21"/>
        </w:rPr>
      </w:pPr>
      <w:r w:rsidRPr="00276AD7">
        <w:rPr>
          <w:sz w:val="21"/>
          <w:szCs w:val="21"/>
        </w:rPr>
        <w:t xml:space="preserve">2. Apply for visa type change, visa extension and residence permission in accordance with regulations issued by the Exit-Entry Administration Department of </w:t>
      </w:r>
      <w:proofErr w:type="spellStart"/>
      <w:r w:rsidRPr="00276AD7">
        <w:rPr>
          <w:sz w:val="21"/>
          <w:szCs w:val="21"/>
        </w:rPr>
        <w:t>Jinhua</w:t>
      </w:r>
      <w:proofErr w:type="spellEnd"/>
      <w:r w:rsidRPr="00276AD7">
        <w:rPr>
          <w:sz w:val="21"/>
          <w:szCs w:val="21"/>
        </w:rPr>
        <w:t xml:space="preserve"> Public Security Bureau.</w:t>
      </w:r>
    </w:p>
    <w:p w:rsidR="00276AD7" w:rsidRPr="00276AD7" w:rsidRDefault="00276AD7" w:rsidP="00276AD7">
      <w:pPr>
        <w:spacing w:after="0" w:line="240" w:lineRule="auto"/>
        <w:ind w:firstLineChars="200" w:firstLine="420"/>
        <w:jc w:val="both"/>
        <w:rPr>
          <w:sz w:val="21"/>
          <w:szCs w:val="21"/>
        </w:rPr>
      </w:pPr>
      <w:r w:rsidRPr="00276AD7">
        <w:rPr>
          <w:sz w:val="21"/>
          <w:szCs w:val="21"/>
        </w:rPr>
        <w:t>3. International students should go through necessary formalities as specified in ZNU’s regulations before they can live off campus. Watch out for the danger of possible crime or fire and take care of personal and property security during your off-campus residence.</w:t>
      </w:r>
    </w:p>
    <w:p w:rsidR="00276AD7" w:rsidRPr="00276AD7" w:rsidRDefault="00276AD7" w:rsidP="00276AD7">
      <w:pPr>
        <w:spacing w:after="0" w:line="240" w:lineRule="auto"/>
        <w:ind w:firstLineChars="200" w:firstLine="420"/>
        <w:jc w:val="both"/>
        <w:rPr>
          <w:sz w:val="21"/>
          <w:szCs w:val="21"/>
        </w:rPr>
      </w:pPr>
      <w:r w:rsidRPr="00276AD7">
        <w:rPr>
          <w:sz w:val="21"/>
          <w:szCs w:val="21"/>
        </w:rPr>
        <w:t>4. In the students’ dormitories (including the Apartment for International Students), powerful electric appliances such as electric oven are strictly prohibited; hazardous material (such as inflammable, explosive, or erosive material) is not allowed to be stored; and equipment (or apparatus) and electric wires are forbidden to damage, dismantle or reassemble. Take care of fire-fighting equipment and watch out for the danger of fire.</w:t>
      </w:r>
    </w:p>
    <w:p w:rsidR="00276AD7" w:rsidRPr="00276AD7" w:rsidRDefault="00276AD7" w:rsidP="00276AD7">
      <w:pPr>
        <w:spacing w:after="0" w:line="240" w:lineRule="auto"/>
        <w:ind w:firstLineChars="200" w:firstLine="420"/>
        <w:jc w:val="both"/>
        <w:rPr>
          <w:sz w:val="21"/>
          <w:szCs w:val="21"/>
        </w:rPr>
      </w:pPr>
      <w:r w:rsidRPr="00276AD7">
        <w:rPr>
          <w:sz w:val="21"/>
          <w:szCs w:val="21"/>
        </w:rPr>
        <w:t xml:space="preserve">5. Activities violating Chinese law and university regulations are strictly prohibited. No resident is allowed to let his/her room (or bed) to others or to accommodate others. </w:t>
      </w:r>
    </w:p>
    <w:p w:rsidR="00276AD7" w:rsidRPr="00276AD7" w:rsidRDefault="00276AD7" w:rsidP="00276AD7">
      <w:pPr>
        <w:spacing w:after="0" w:line="240" w:lineRule="auto"/>
        <w:ind w:firstLineChars="200" w:firstLine="420"/>
        <w:jc w:val="both"/>
        <w:rPr>
          <w:sz w:val="21"/>
          <w:szCs w:val="21"/>
        </w:rPr>
      </w:pPr>
      <w:r w:rsidRPr="00276AD7">
        <w:rPr>
          <w:sz w:val="21"/>
          <w:szCs w:val="21"/>
        </w:rPr>
        <w:t>6. Securely close the windows and lock the door each time before you get out. Do not give your key to others.</w:t>
      </w:r>
    </w:p>
    <w:p w:rsidR="00276AD7" w:rsidRPr="00276AD7" w:rsidRDefault="00276AD7" w:rsidP="00276AD7">
      <w:pPr>
        <w:spacing w:after="0" w:line="240" w:lineRule="auto"/>
        <w:ind w:firstLineChars="200" w:firstLine="420"/>
        <w:jc w:val="both"/>
        <w:rPr>
          <w:sz w:val="21"/>
          <w:szCs w:val="21"/>
        </w:rPr>
      </w:pPr>
      <w:r w:rsidRPr="00276AD7">
        <w:rPr>
          <w:sz w:val="21"/>
          <w:szCs w:val="21"/>
        </w:rPr>
        <w:t>7. Take good care of your belongings and deposit your cash in the bank. Valuables should not be placed at random in public places such as classrooms and the library.</w:t>
      </w:r>
    </w:p>
    <w:p w:rsidR="00276AD7" w:rsidRPr="00276AD7" w:rsidRDefault="00276AD7" w:rsidP="00276AD7">
      <w:pPr>
        <w:spacing w:after="0" w:line="240" w:lineRule="auto"/>
        <w:ind w:firstLineChars="200" w:firstLine="420"/>
        <w:jc w:val="both"/>
        <w:rPr>
          <w:sz w:val="21"/>
          <w:szCs w:val="21"/>
        </w:rPr>
      </w:pPr>
      <w:r w:rsidRPr="00276AD7">
        <w:rPr>
          <w:sz w:val="21"/>
          <w:szCs w:val="21"/>
        </w:rPr>
        <w:t>8. Keep quiet in the library and teaching areas. Do not disturb others with noise, loud music or TV. Do not smoke in no-smoking areas.</w:t>
      </w:r>
    </w:p>
    <w:p w:rsidR="00276AD7" w:rsidRPr="00276AD7" w:rsidRDefault="00276AD7" w:rsidP="00276AD7">
      <w:pPr>
        <w:spacing w:after="0" w:line="240" w:lineRule="auto"/>
        <w:ind w:firstLineChars="200" w:firstLine="420"/>
        <w:jc w:val="both"/>
        <w:rPr>
          <w:sz w:val="21"/>
          <w:szCs w:val="21"/>
        </w:rPr>
      </w:pPr>
      <w:r w:rsidRPr="00276AD7">
        <w:rPr>
          <w:sz w:val="21"/>
          <w:szCs w:val="21"/>
        </w:rPr>
        <w:t>9. A Chinese license is demanded for an international student to drive in China. Those with personal cars should obtain necessary tags and passes from the local traffic police and registered their cars at the International Student Office. It is strictly prohibited to purchase unregistered motorcycles.  Do not exceed the speed limit when driving on campus. Be sure the vehicle you are driving or the one you intend to purchase bears a valid license.  No student is allowed to drive without a valid license or drive drunk.</w:t>
      </w:r>
    </w:p>
    <w:p w:rsidR="00276AD7" w:rsidRPr="00276AD7" w:rsidRDefault="00276AD7" w:rsidP="00276AD7">
      <w:pPr>
        <w:spacing w:after="0" w:line="240" w:lineRule="auto"/>
        <w:ind w:firstLineChars="200" w:firstLine="420"/>
        <w:jc w:val="both"/>
        <w:rPr>
          <w:sz w:val="21"/>
          <w:szCs w:val="21"/>
        </w:rPr>
      </w:pPr>
      <w:r w:rsidRPr="00276AD7">
        <w:rPr>
          <w:sz w:val="21"/>
          <w:szCs w:val="21"/>
        </w:rPr>
        <w:t>10. International students should go through necessary formalities and notify their college and the International Student Office before they can go out on holidays (vacations, weekends included</w:t>
      </w:r>
      <w:proofErr w:type="gramStart"/>
      <w:r w:rsidRPr="00276AD7">
        <w:rPr>
          <w:sz w:val="21"/>
          <w:szCs w:val="21"/>
        </w:rPr>
        <w:t>)  Take</w:t>
      </w:r>
      <w:proofErr w:type="gramEnd"/>
      <w:r w:rsidRPr="00276AD7">
        <w:rPr>
          <w:sz w:val="21"/>
          <w:szCs w:val="21"/>
        </w:rPr>
        <w:t xml:space="preserve"> good care of your personal security and important belongings such as your passport and wallet when you are on a trip.</w:t>
      </w:r>
    </w:p>
    <w:p w:rsidR="00276AD7" w:rsidRPr="00276AD7" w:rsidRDefault="00276AD7" w:rsidP="00276AD7">
      <w:pPr>
        <w:spacing w:after="0" w:line="240" w:lineRule="auto"/>
        <w:ind w:firstLineChars="200" w:firstLine="420"/>
        <w:jc w:val="both"/>
        <w:rPr>
          <w:sz w:val="21"/>
          <w:szCs w:val="21"/>
        </w:rPr>
      </w:pPr>
      <w:r w:rsidRPr="00276AD7">
        <w:rPr>
          <w:sz w:val="21"/>
          <w:szCs w:val="21"/>
        </w:rPr>
        <w:t xml:space="preserve">International students are allowed to participate in work-study programs organized or authorized by ZNU. They will be held liability for taking jobs without permission. </w:t>
      </w:r>
    </w:p>
    <w:p w:rsidR="00276AD7" w:rsidRPr="00276AD7" w:rsidRDefault="00276AD7" w:rsidP="00276AD7">
      <w:pPr>
        <w:spacing w:after="0" w:line="240" w:lineRule="auto"/>
        <w:ind w:firstLineChars="200" w:firstLine="420"/>
        <w:jc w:val="both"/>
        <w:rPr>
          <w:sz w:val="21"/>
          <w:szCs w:val="21"/>
        </w:rPr>
      </w:pPr>
      <w:r w:rsidRPr="00276AD7">
        <w:rPr>
          <w:sz w:val="21"/>
          <w:szCs w:val="21"/>
        </w:rPr>
        <w:t>It is strictly prohibited for international students to abuse drugs or alcohol, come to blows, gamble, whore or engage in activities that will disturb the academic and living order on campus.</w:t>
      </w:r>
    </w:p>
    <w:p w:rsidR="00276AD7" w:rsidRPr="00276AD7" w:rsidRDefault="00276AD7" w:rsidP="00276AD7">
      <w:pPr>
        <w:spacing w:after="0" w:line="240" w:lineRule="auto"/>
        <w:ind w:firstLineChars="200" w:firstLine="420"/>
        <w:jc w:val="both"/>
        <w:rPr>
          <w:sz w:val="21"/>
          <w:szCs w:val="21"/>
        </w:rPr>
      </w:pPr>
      <w:r w:rsidRPr="00276AD7">
        <w:rPr>
          <w:sz w:val="21"/>
          <w:szCs w:val="21"/>
        </w:rPr>
        <w:t>13. Do not play truant. Be on time for classes and respect the teaching order in the classroom.</w:t>
      </w:r>
    </w:p>
    <w:p w:rsidR="00276AD7" w:rsidRPr="00276AD7" w:rsidRDefault="00276AD7" w:rsidP="00276AD7">
      <w:pPr>
        <w:spacing w:after="0" w:line="240" w:lineRule="auto"/>
        <w:ind w:left="900" w:hanging="540"/>
        <w:jc w:val="both"/>
        <w:rPr>
          <w:sz w:val="21"/>
          <w:szCs w:val="21"/>
        </w:rPr>
      </w:pPr>
    </w:p>
    <w:p w:rsidR="00276AD7" w:rsidRPr="00276AD7" w:rsidRDefault="00276AD7" w:rsidP="00276AD7">
      <w:pPr>
        <w:spacing w:after="0" w:line="240" w:lineRule="auto"/>
        <w:ind w:firstLineChars="150" w:firstLine="315"/>
        <w:jc w:val="both"/>
        <w:rPr>
          <w:sz w:val="21"/>
          <w:szCs w:val="21"/>
        </w:rPr>
      </w:pPr>
      <w:proofErr w:type="spellStart"/>
      <w:r w:rsidRPr="00276AD7">
        <w:rPr>
          <w:sz w:val="21"/>
          <w:szCs w:val="21"/>
        </w:rPr>
        <w:lastRenderedPageBreak/>
        <w:t>Any one</w:t>
      </w:r>
      <w:proofErr w:type="spellEnd"/>
      <w:r w:rsidRPr="00276AD7">
        <w:rPr>
          <w:sz w:val="21"/>
          <w:szCs w:val="21"/>
        </w:rPr>
        <w:t xml:space="preserve"> who has violated the regulations will be subject to punishment, the severity of which will depend on the seriousness of the offense, ranging from deduction, suspension, or cancellation of the offender’s allowance to fines, warning, demerit, probation, forced dismissal, and expulsion from school. If one receives the punishment of “expulsion from school” his/her visa will be canceled and he/she has to leave China immediately. </w:t>
      </w:r>
    </w:p>
    <w:p w:rsidR="00276AD7" w:rsidRPr="00276AD7" w:rsidRDefault="00276AD7" w:rsidP="00276AD7">
      <w:pPr>
        <w:spacing w:after="0" w:line="240" w:lineRule="auto"/>
        <w:ind w:firstLineChars="150" w:firstLine="315"/>
        <w:jc w:val="both"/>
        <w:rPr>
          <w:sz w:val="21"/>
          <w:szCs w:val="21"/>
        </w:rPr>
      </w:pPr>
      <w:r w:rsidRPr="00276AD7">
        <w:rPr>
          <w:sz w:val="21"/>
          <w:szCs w:val="21"/>
        </w:rPr>
        <w:t>ZNU will honor and award those who have make outstanding performance on academic study or in observing Chinese law and university regulations, or who treat the faculty, staff and fellow students with due respect, or who have displayed admirable qualities in academic life. Types of honor or award: public commendation, diploma of honor, prize, scholarship, honorary title, etc.</w:t>
      </w:r>
    </w:p>
    <w:p w:rsidR="00276AD7" w:rsidRPr="00276AD7" w:rsidRDefault="00276AD7" w:rsidP="00276AD7">
      <w:pPr>
        <w:spacing w:after="0" w:line="240" w:lineRule="auto"/>
        <w:ind w:firstLineChars="150" w:firstLine="316"/>
        <w:jc w:val="both"/>
        <w:rPr>
          <w:b/>
          <w:sz w:val="21"/>
          <w:szCs w:val="21"/>
        </w:rPr>
      </w:pPr>
      <w:r w:rsidRPr="00276AD7">
        <w:rPr>
          <w:b/>
          <w:sz w:val="21"/>
          <w:szCs w:val="21"/>
        </w:rPr>
        <w:t>I acknowledge that I have read and agreed to the above terms and conditions and pledge to observe all the related regulations.</w:t>
      </w:r>
    </w:p>
    <w:p w:rsidR="00276AD7" w:rsidRPr="00276AD7" w:rsidRDefault="00276AD7" w:rsidP="00276AD7">
      <w:pPr>
        <w:spacing w:after="0" w:line="240" w:lineRule="auto"/>
        <w:jc w:val="both"/>
        <w:rPr>
          <w:sz w:val="21"/>
          <w:szCs w:val="21"/>
        </w:rPr>
      </w:pPr>
    </w:p>
    <w:p w:rsidR="00276AD7" w:rsidRPr="00276AD7" w:rsidRDefault="00276AD7" w:rsidP="00276AD7">
      <w:pPr>
        <w:spacing w:after="0" w:line="240" w:lineRule="auto"/>
        <w:ind w:firstLineChars="2441" w:firstLine="5126"/>
        <w:jc w:val="both"/>
        <w:rPr>
          <w:sz w:val="21"/>
          <w:szCs w:val="21"/>
          <w:u w:val="single"/>
        </w:rPr>
      </w:pPr>
      <w:r w:rsidRPr="00276AD7">
        <w:rPr>
          <w:sz w:val="21"/>
          <w:szCs w:val="21"/>
        </w:rPr>
        <w:t>Signature:</w:t>
      </w:r>
      <w:r w:rsidRPr="00276AD7">
        <w:rPr>
          <w:rFonts w:hint="eastAsia"/>
          <w:sz w:val="21"/>
          <w:szCs w:val="21"/>
          <w:u w:val="single"/>
        </w:rPr>
        <w:t xml:space="preserve">                                                 </w:t>
      </w:r>
    </w:p>
    <w:p w:rsidR="00276AD7" w:rsidRPr="00276AD7" w:rsidRDefault="00276AD7" w:rsidP="00276AD7">
      <w:pPr>
        <w:spacing w:after="0" w:line="240" w:lineRule="auto"/>
        <w:ind w:firstLineChars="2441" w:firstLine="5126"/>
        <w:jc w:val="both"/>
        <w:rPr>
          <w:sz w:val="21"/>
          <w:szCs w:val="21"/>
          <w:u w:val="single"/>
        </w:rPr>
      </w:pPr>
    </w:p>
    <w:p w:rsidR="00276AD7" w:rsidRPr="00F37100" w:rsidRDefault="00276AD7" w:rsidP="00276AD7">
      <w:pPr>
        <w:spacing w:after="0" w:line="240" w:lineRule="auto"/>
        <w:ind w:firstLineChars="2441" w:firstLine="5126"/>
        <w:jc w:val="both"/>
      </w:pPr>
      <w:proofErr w:type="gramStart"/>
      <w:r w:rsidRPr="00276AD7">
        <w:rPr>
          <w:sz w:val="21"/>
          <w:szCs w:val="21"/>
        </w:rPr>
        <w:t>Date(</w:t>
      </w:r>
      <w:proofErr w:type="spellStart"/>
      <w:proofErr w:type="gramEnd"/>
      <w:r w:rsidRPr="00276AD7">
        <w:rPr>
          <w:sz w:val="21"/>
          <w:szCs w:val="21"/>
        </w:rPr>
        <w:t>yy</w:t>
      </w:r>
      <w:proofErr w:type="spellEnd"/>
      <w:r w:rsidRPr="00276AD7">
        <w:rPr>
          <w:sz w:val="21"/>
          <w:szCs w:val="21"/>
        </w:rPr>
        <w:t>-mm-</w:t>
      </w:r>
      <w:proofErr w:type="spellStart"/>
      <w:r w:rsidRPr="00276AD7">
        <w:rPr>
          <w:sz w:val="21"/>
          <w:szCs w:val="21"/>
        </w:rPr>
        <w:t>dd</w:t>
      </w:r>
      <w:proofErr w:type="spellEnd"/>
      <w:r w:rsidRPr="00276AD7">
        <w:rPr>
          <w:sz w:val="21"/>
          <w:szCs w:val="21"/>
        </w:rPr>
        <w:t>):</w:t>
      </w:r>
      <w:r w:rsidRPr="00276AD7">
        <w:rPr>
          <w:rFonts w:hint="eastAsia"/>
          <w:sz w:val="21"/>
          <w:szCs w:val="21"/>
          <w:u w:val="single"/>
        </w:rPr>
        <w:t xml:space="preserve">                               </w:t>
      </w:r>
      <w:r w:rsidRPr="00F37100">
        <w:rPr>
          <w:rFonts w:hint="eastAsia"/>
          <w:sz w:val="18"/>
          <w:szCs w:val="18"/>
          <w:u w:val="single"/>
        </w:rPr>
        <w:t xml:space="preserve">       </w:t>
      </w:r>
    </w:p>
    <w:p w:rsidR="009279DA" w:rsidRPr="00276AD7" w:rsidRDefault="009279DA"/>
    <w:sectPr w:rsidR="009279DA" w:rsidRPr="00276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00"/>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12611"/>
    <w:rsid w:val="001223A3"/>
    <w:rsid w:val="0012543A"/>
    <w:rsid w:val="00130A2D"/>
    <w:rsid w:val="00130EFC"/>
    <w:rsid w:val="00133F23"/>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76AD7"/>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43EA"/>
    <w:rsid w:val="005224EE"/>
    <w:rsid w:val="0052269F"/>
    <w:rsid w:val="005348C3"/>
    <w:rsid w:val="00536AB4"/>
    <w:rsid w:val="00536FD7"/>
    <w:rsid w:val="00540267"/>
    <w:rsid w:val="0054413C"/>
    <w:rsid w:val="0054595F"/>
    <w:rsid w:val="005506CF"/>
    <w:rsid w:val="005573CC"/>
    <w:rsid w:val="00557FB8"/>
    <w:rsid w:val="00561876"/>
    <w:rsid w:val="00567147"/>
    <w:rsid w:val="00582E0B"/>
    <w:rsid w:val="00587570"/>
    <w:rsid w:val="0059019A"/>
    <w:rsid w:val="005A70BC"/>
    <w:rsid w:val="005C0F5B"/>
    <w:rsid w:val="005C6266"/>
    <w:rsid w:val="005C7132"/>
    <w:rsid w:val="005D362A"/>
    <w:rsid w:val="00600301"/>
    <w:rsid w:val="006005DC"/>
    <w:rsid w:val="00600C53"/>
    <w:rsid w:val="00602B77"/>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B218F"/>
    <w:rsid w:val="007B2B9C"/>
    <w:rsid w:val="007B6537"/>
    <w:rsid w:val="007E0D8E"/>
    <w:rsid w:val="007F6985"/>
    <w:rsid w:val="008014CB"/>
    <w:rsid w:val="00802BA0"/>
    <w:rsid w:val="00805CC8"/>
    <w:rsid w:val="00822688"/>
    <w:rsid w:val="00831719"/>
    <w:rsid w:val="0086054B"/>
    <w:rsid w:val="00860A00"/>
    <w:rsid w:val="00862295"/>
    <w:rsid w:val="0086315B"/>
    <w:rsid w:val="00865225"/>
    <w:rsid w:val="00866EEF"/>
    <w:rsid w:val="00872153"/>
    <w:rsid w:val="008832E3"/>
    <w:rsid w:val="00883329"/>
    <w:rsid w:val="0088362D"/>
    <w:rsid w:val="00886B31"/>
    <w:rsid w:val="00892C18"/>
    <w:rsid w:val="008A65B8"/>
    <w:rsid w:val="008B14FF"/>
    <w:rsid w:val="008B57E3"/>
    <w:rsid w:val="008B7B45"/>
    <w:rsid w:val="008C1EBD"/>
    <w:rsid w:val="008C34B7"/>
    <w:rsid w:val="008C3F25"/>
    <w:rsid w:val="008D55FC"/>
    <w:rsid w:val="008D695C"/>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93371"/>
    <w:rsid w:val="00C97D55"/>
    <w:rsid w:val="00CA27D7"/>
    <w:rsid w:val="00CB0A21"/>
    <w:rsid w:val="00CB3E28"/>
    <w:rsid w:val="00CB7E9A"/>
    <w:rsid w:val="00CC54CB"/>
    <w:rsid w:val="00CC5C6A"/>
    <w:rsid w:val="00CD00D6"/>
    <w:rsid w:val="00CE1B3B"/>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AD7"/>
    <w:pPr>
      <w:spacing w:after="200" w:line="276" w:lineRule="auto"/>
    </w:pPr>
    <w:rPr>
      <w:sz w:val="24"/>
      <w:szCs w:val="24"/>
    </w:rPr>
  </w:style>
  <w:style w:type="paragraph" w:styleId="2">
    <w:name w:val="heading 2"/>
    <w:basedOn w:val="a"/>
    <w:next w:val="a"/>
    <w:link w:val="2Char"/>
    <w:qFormat/>
    <w:rsid w:val="00276AD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76AD7"/>
    <w:rPr>
      <w:rFonts w:ascii="Arial" w:eastAsia="黑体" w:hAnsi="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AD7"/>
    <w:pPr>
      <w:spacing w:after="200" w:line="276" w:lineRule="auto"/>
    </w:pPr>
    <w:rPr>
      <w:sz w:val="24"/>
      <w:szCs w:val="24"/>
    </w:rPr>
  </w:style>
  <w:style w:type="paragraph" w:styleId="2">
    <w:name w:val="heading 2"/>
    <w:basedOn w:val="a"/>
    <w:next w:val="a"/>
    <w:link w:val="2Char"/>
    <w:qFormat/>
    <w:rsid w:val="00276AD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76AD7"/>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Company>微软中国</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韩雨萍</dc:creator>
  <cp:keywords/>
  <dc:description/>
  <cp:lastModifiedBy>韩雨萍</cp:lastModifiedBy>
  <cp:revision>3</cp:revision>
  <dcterms:created xsi:type="dcterms:W3CDTF">2015-10-13T01:51:00Z</dcterms:created>
  <dcterms:modified xsi:type="dcterms:W3CDTF">2015-10-13T01:51:00Z</dcterms:modified>
</cp:coreProperties>
</file>